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1F3" w:rsidRPr="009E6E5B" w:rsidRDefault="00A421F3" w:rsidP="00A421F3">
      <w:pPr>
        <w:spacing w:line="360" w:lineRule="auto"/>
        <w:ind w:firstLine="709"/>
        <w:jc w:val="center"/>
        <w:rPr>
          <w:b/>
          <w:sz w:val="28"/>
          <w:szCs w:val="28"/>
          <w:lang w:eastAsia="en-US"/>
        </w:rPr>
      </w:pPr>
      <w:r w:rsidRPr="009E6E5B">
        <w:rPr>
          <w:b/>
          <w:sz w:val="28"/>
          <w:szCs w:val="28"/>
          <w:lang w:eastAsia="en-US"/>
        </w:rPr>
        <w:t>* «Мероприятия внешнего контроля»</w:t>
      </w:r>
    </w:p>
    <w:p w:rsidR="00A421F3" w:rsidRPr="009E6E5B" w:rsidRDefault="00A421F3" w:rsidP="00A421F3">
      <w:pPr>
        <w:spacing w:line="360" w:lineRule="auto"/>
        <w:ind w:firstLine="709"/>
        <w:jc w:val="center"/>
        <w:rPr>
          <w:b/>
          <w:sz w:val="28"/>
          <w:szCs w:val="28"/>
          <w:lang w:eastAsia="en-US"/>
        </w:rPr>
      </w:pPr>
    </w:p>
    <w:p w:rsidR="00A421F3" w:rsidRPr="009E6E5B" w:rsidRDefault="00A421F3" w:rsidP="00A421F3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9E6E5B">
        <w:rPr>
          <w:sz w:val="28"/>
          <w:szCs w:val="28"/>
          <w:lang w:eastAsia="en-US"/>
        </w:rPr>
        <w:t>За 2020 год в ГБУЗ ПК «ССМП г. Березники» были произведены следующие внешние проверки:</w:t>
      </w:r>
    </w:p>
    <w:p w:rsidR="00A421F3" w:rsidRPr="009E6E5B" w:rsidRDefault="00A421F3" w:rsidP="00A421F3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bookmarkStart w:id="0" w:name="_GoBack"/>
      <w:bookmarkEnd w:id="0"/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843"/>
        <w:gridCol w:w="2835"/>
        <w:gridCol w:w="3827"/>
      </w:tblGrid>
      <w:tr w:rsidR="00A421F3" w:rsidRPr="009E6E5B" w:rsidTr="00646615">
        <w:tc>
          <w:tcPr>
            <w:tcW w:w="1276" w:type="dxa"/>
            <w:shd w:val="clear" w:color="auto" w:fill="auto"/>
            <w:vAlign w:val="center"/>
          </w:tcPr>
          <w:p w:rsidR="00A421F3" w:rsidRPr="009E6E5B" w:rsidRDefault="00A421F3" w:rsidP="0064661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Дата проверки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421F3" w:rsidRPr="009E6E5B" w:rsidRDefault="00A421F3" w:rsidP="0064661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Наименование контрольного органа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21F3" w:rsidRPr="009E6E5B" w:rsidRDefault="00A421F3" w:rsidP="0064661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Тема проверки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A421F3" w:rsidRPr="009E6E5B" w:rsidRDefault="00A421F3" w:rsidP="0064661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Результаты проверки</w:t>
            </w:r>
          </w:p>
        </w:tc>
      </w:tr>
      <w:tr w:rsidR="00A421F3" w:rsidRPr="009E6E5B" w:rsidTr="00646615">
        <w:trPr>
          <w:trHeight w:val="267"/>
        </w:trPr>
        <w:tc>
          <w:tcPr>
            <w:tcW w:w="1276" w:type="dxa"/>
            <w:shd w:val="clear" w:color="auto" w:fill="auto"/>
          </w:tcPr>
          <w:p w:rsidR="00A421F3" w:rsidRPr="009E6E5B" w:rsidRDefault="00A421F3" w:rsidP="0064661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A421F3" w:rsidRPr="009E6E5B" w:rsidRDefault="00A421F3" w:rsidP="0064661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A421F3" w:rsidRPr="009E6E5B" w:rsidRDefault="00A421F3" w:rsidP="0064661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421F3" w:rsidRPr="009E6E5B" w:rsidRDefault="00A421F3" w:rsidP="0064661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A421F3" w:rsidRPr="009E6E5B" w:rsidTr="00646615">
        <w:tc>
          <w:tcPr>
            <w:tcW w:w="1276" w:type="dxa"/>
            <w:shd w:val="clear" w:color="auto" w:fill="auto"/>
          </w:tcPr>
          <w:p w:rsidR="00A421F3" w:rsidRPr="009E6E5B" w:rsidRDefault="00A421F3" w:rsidP="0064661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С 01.06.2020 по 30.06.2020</w:t>
            </w:r>
          </w:p>
        </w:tc>
        <w:tc>
          <w:tcPr>
            <w:tcW w:w="1843" w:type="dxa"/>
            <w:shd w:val="clear" w:color="auto" w:fill="auto"/>
          </w:tcPr>
          <w:p w:rsidR="00A421F3" w:rsidRPr="009E6E5B" w:rsidRDefault="00A421F3" w:rsidP="0064661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Территориальный фонд обязательного медицинского страхования Пермского края (ТФОМС Пермского края)</w:t>
            </w:r>
          </w:p>
        </w:tc>
        <w:tc>
          <w:tcPr>
            <w:tcW w:w="2835" w:type="dxa"/>
            <w:shd w:val="clear" w:color="auto" w:fill="auto"/>
          </w:tcPr>
          <w:p w:rsidR="00A421F3" w:rsidRPr="009E6E5B" w:rsidRDefault="00A421F3" w:rsidP="0064661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>Плановая комплексная проверка использования средств, полученных Государственным бюджетным учреждением здравоохранения Пермского края «Станция скорой медицинской помощи г. Березники» на финансовое обеспечение территориальной программы обязательного медицинского страхования за периоды с 01.01.2018 по 31.12.2018, с 01.01.2019 по 31.12.2019</w:t>
            </w:r>
          </w:p>
        </w:tc>
        <w:tc>
          <w:tcPr>
            <w:tcW w:w="3827" w:type="dxa"/>
            <w:shd w:val="clear" w:color="auto" w:fill="auto"/>
          </w:tcPr>
          <w:p w:rsidR="00A421F3" w:rsidRPr="009E6E5B" w:rsidRDefault="00A421F3" w:rsidP="0064661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E6E5B">
              <w:rPr>
                <w:sz w:val="22"/>
                <w:szCs w:val="22"/>
                <w:lang w:eastAsia="en-US"/>
              </w:rPr>
              <w:t xml:space="preserve">Проверкой использования средств, полученных ГБУЗ ПК «Станция скорой медицинской помощи г. Березники» на финансовое обеспечение программы обязательного медицинского страхования за период с 01.01.2018г. по 31.12.2018г., с 01.01.2019г. по 31.12.2019г. выявлено нецелевое использование средств ОМС в сумме </w:t>
            </w:r>
            <w:r w:rsidRPr="009E6E5B">
              <w:rPr>
                <w:b/>
                <w:sz w:val="22"/>
                <w:szCs w:val="22"/>
                <w:lang w:eastAsia="en-US"/>
              </w:rPr>
              <w:t>27 375,14 руб.</w:t>
            </w:r>
          </w:p>
        </w:tc>
      </w:tr>
      <w:tr w:rsidR="00A421F3" w:rsidRPr="009E6E5B" w:rsidTr="00646615">
        <w:tc>
          <w:tcPr>
            <w:tcW w:w="9781" w:type="dxa"/>
            <w:gridSpan w:val="4"/>
            <w:shd w:val="clear" w:color="auto" w:fill="auto"/>
          </w:tcPr>
          <w:p w:rsidR="00A421F3" w:rsidRPr="009E6E5B" w:rsidRDefault="00A421F3" w:rsidP="0064661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9E6E5B">
              <w:rPr>
                <w:b/>
                <w:lang w:eastAsia="en-US"/>
              </w:rPr>
              <w:t xml:space="preserve">Меры, принятые по результатам проверки: </w:t>
            </w:r>
            <w:r w:rsidRPr="009E6E5B">
              <w:rPr>
                <w:lang w:eastAsia="en-US"/>
              </w:rPr>
              <w:t xml:space="preserve">произведен возврат в бюджет ТФОМС Пермского края средств, использованных не по целевому назначению, в размере </w:t>
            </w:r>
            <w:r w:rsidRPr="009E6E5B">
              <w:rPr>
                <w:b/>
                <w:lang w:eastAsia="en-US"/>
              </w:rPr>
              <w:t>27 375,14</w:t>
            </w:r>
            <w:r w:rsidRPr="009E6E5B">
              <w:rPr>
                <w:lang w:eastAsia="en-US"/>
              </w:rPr>
              <w:t xml:space="preserve"> рублей; уплачен штраф в бюджет ТФОМС Пермского края в размере десяти процентов от суммы нецелевого использования средств в размере </w:t>
            </w:r>
            <w:r w:rsidRPr="009E6E5B">
              <w:rPr>
                <w:b/>
                <w:lang w:eastAsia="en-US"/>
              </w:rPr>
              <w:t>2 737,51</w:t>
            </w:r>
            <w:r w:rsidRPr="009E6E5B">
              <w:rPr>
                <w:lang w:eastAsia="en-US"/>
              </w:rPr>
              <w:t xml:space="preserve"> рублей.</w:t>
            </w:r>
          </w:p>
        </w:tc>
      </w:tr>
    </w:tbl>
    <w:p w:rsidR="00E77D7F" w:rsidRDefault="00E77D7F"/>
    <w:sectPr w:rsidR="00E77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49"/>
    <w:rsid w:val="00A421F3"/>
    <w:rsid w:val="00D10149"/>
    <w:rsid w:val="00E7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233094-5AB6-4BDB-84FC-95C678772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СубботинаИН</dc:creator>
  <cp:keywords/>
  <dc:description/>
  <cp:lastModifiedBy>СубботинаИН</cp:lastModifiedBy>
  <cp:revision>2</cp:revision>
  <dcterms:created xsi:type="dcterms:W3CDTF">2021-05-26T06:24:00Z</dcterms:created>
  <dcterms:modified xsi:type="dcterms:W3CDTF">2021-05-26T06:24:00Z</dcterms:modified>
</cp:coreProperties>
</file>